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附件：</w:t>
      </w:r>
      <w:r>
        <w:rPr>
          <w:rFonts w:hint="eastAsia"/>
          <w:b/>
          <w:bCs/>
          <w:sz w:val="44"/>
          <w:szCs w:val="44"/>
        </w:rPr>
        <w:t>科学技术进步奖拟提名项目公示材料</w:t>
      </w:r>
    </w:p>
    <w:p>
      <w:pPr>
        <w:rPr>
          <w:rFonts w:hint="eastAsia"/>
          <w:b/>
          <w:bCs/>
          <w:sz w:val="40"/>
          <w:szCs w:val="40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项目名称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光伏产品提效技术研发及应用:分子诱导-纳米碳耦合表面钝化技术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提名单位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主要完成单位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河北大学，英利能源发展有限公司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，一道新能源科技股份有限公司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主要完成人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陈剑辉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史金超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章康平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张旭宁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杨德华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吴萌萌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、胥星星、高青、郭静、李英叶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ZDVlMDg4NjY0NjNmODMxMGFiOTljMjI3ZDdmNTYifQ=="/>
  </w:docVars>
  <w:rsids>
    <w:rsidRoot w:val="00000000"/>
    <w:rsid w:val="10AD6EE0"/>
    <w:rsid w:val="23717CB9"/>
    <w:rsid w:val="34144E82"/>
    <w:rsid w:val="36C56FBF"/>
    <w:rsid w:val="41436921"/>
    <w:rsid w:val="52F933E9"/>
    <w:rsid w:val="539B01A9"/>
    <w:rsid w:val="5FF72267"/>
    <w:rsid w:val="6E38345A"/>
    <w:rsid w:val="745C3D5B"/>
    <w:rsid w:val="750A5C92"/>
    <w:rsid w:val="7A7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2025-08-25T08:37:00Z</dcterms:created>
  <dc:creator>10698</dc:creator>
  <cp:lastModifiedBy>star</cp:lastModifiedBy>
  <dcterms:modified xsi:type="dcterms:W3CDTF">2025-08-25T09:02:14Z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DocerSaveRecord">
    <vt:lpwstr>eyJoZGlkIjoiYmZkOTlmZjY4NDAxYTliY2VmNmZmZTc1MmU1MDNhOTAiLCJ1c2VySWQiOiIzOTIyNDU2ODcifQ==</vt:lpwstr>
  </property>
  <property fmtid="{D5CDD505-2E9C-101B-9397-08002B2CF9AE}" pid="4" name="ICV">
    <vt:lpwstr>645471CA354142C68CFE30D56C440828_12</vt:lpwstr>
  </property>
</Properties>
</file>